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line">
                  <wp:posOffset>0</wp:posOffset>
                </wp:positionV>
                <wp:extent cx="3886200" cy="571501"/>
                <wp:effectExtent l="0" t="0" r="0" b="0"/>
                <wp:wrapNone/>
                <wp:docPr id="1073741825" name="officeArt object" descr="TJ SLAVOJ PLZEŇ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dpis 1"/>
                              <w:jc w:val="left"/>
                            </w:pPr>
                            <w:r>
                              <w:rPr>
                                <w:rtl w:val="0"/>
                              </w:rPr>
                              <w:t>TJ SLAVOJ PLZE</w:t>
                            </w:r>
                            <w:r>
                              <w:rPr>
                                <w:rtl w:val="0"/>
                              </w:rPr>
                              <w:t>Ň</w:t>
                            </w:r>
                          </w:p>
                          <w:p>
                            <w:pPr>
                              <w:pStyle w:val="Nadpis 1"/>
                              <w:jc w:val="left"/>
                            </w:pPr>
                            <w:r>
                              <w:rPr>
                                <w:rtl w:val="0"/>
                              </w:rPr>
                              <w:t>Odd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l vodn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ho ly</w:t>
                            </w:r>
                            <w:r>
                              <w:rPr>
                                <w:rtl w:val="0"/>
                              </w:rPr>
                              <w:t>ž</w:t>
                            </w:r>
                            <w:r>
                              <w:rPr>
                                <w:rtl w:val="0"/>
                              </w:rPr>
                              <w:t>ov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Hracholusky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0pt;margin-top:-0.0pt;width:306.0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dpis 1"/>
                        <w:jc w:val="left"/>
                      </w:pPr>
                      <w:r>
                        <w:rPr>
                          <w:rtl w:val="0"/>
                        </w:rPr>
                        <w:t>TJ SLAVOJ PLZE</w:t>
                      </w:r>
                      <w:r>
                        <w:rPr>
                          <w:rtl w:val="0"/>
                        </w:rPr>
                        <w:t>Ň</w:t>
                      </w:r>
                    </w:p>
                    <w:p>
                      <w:pPr>
                        <w:pStyle w:val="Nadpis 1"/>
                        <w:jc w:val="left"/>
                      </w:pPr>
                      <w:r>
                        <w:rPr>
                          <w:rtl w:val="0"/>
                        </w:rPr>
                        <w:t>Odd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l vodn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ho ly</w:t>
                      </w:r>
                      <w:r>
                        <w:rPr>
                          <w:rtl w:val="0"/>
                        </w:rPr>
                        <w:t>ž</w:t>
                      </w:r>
                      <w:r>
                        <w:rPr>
                          <w:rtl w:val="0"/>
                        </w:rPr>
                        <w:t>ov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Hracholusky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2"/>
          <w:szCs w:val="32"/>
        </w:rPr>
        <w:drawing xmlns:a="http://schemas.openxmlformats.org/drawingml/2006/main">
          <wp:inline distT="0" distB="0" distL="0" distR="0">
            <wp:extent cx="2167636" cy="613156"/>
            <wp:effectExtent l="0" t="0" r="0" b="0"/>
            <wp:docPr id="1073741826" name="officeArt object" descr="LogoSLP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SLP5.png" descr="LogoSLP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36" cy="613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adpis 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ROZPIS VE</w:t>
      </w:r>
      <w:r>
        <w:rPr>
          <w:b w:val="0"/>
          <w:bCs w:val="0"/>
          <w:sz w:val="28"/>
          <w:szCs w:val="28"/>
          <w:rtl w:val="0"/>
        </w:rPr>
        <w:t>Ř</w:t>
      </w:r>
      <w:r>
        <w:rPr>
          <w:b w:val="0"/>
          <w:bCs w:val="0"/>
          <w:sz w:val="28"/>
          <w:szCs w:val="28"/>
          <w:rtl w:val="0"/>
        </w:rPr>
        <w:t>EJN</w:t>
      </w:r>
      <w:r>
        <w:rPr>
          <w:b w:val="0"/>
          <w:bCs w:val="0"/>
          <w:sz w:val="28"/>
          <w:szCs w:val="28"/>
          <w:rtl w:val="0"/>
        </w:rPr>
        <w:t>É</w:t>
      </w:r>
      <w:r>
        <w:rPr>
          <w:b w:val="0"/>
          <w:bCs w:val="0"/>
          <w:sz w:val="28"/>
          <w:szCs w:val="28"/>
          <w:rtl w:val="0"/>
        </w:rPr>
        <w:t>HO Z</w:t>
      </w:r>
      <w:r>
        <w:rPr>
          <w:b w:val="0"/>
          <w:bCs w:val="0"/>
          <w:sz w:val="28"/>
          <w:szCs w:val="28"/>
          <w:rtl w:val="0"/>
        </w:rPr>
        <w:t>Á</w:t>
      </w:r>
      <w:r>
        <w:rPr>
          <w:b w:val="0"/>
          <w:bCs w:val="0"/>
          <w:sz w:val="28"/>
          <w:szCs w:val="28"/>
          <w:rtl w:val="0"/>
        </w:rPr>
        <w:t>VODU</w:t>
      </w:r>
    </w:p>
    <w:p>
      <w:pPr>
        <w:pStyle w:val="Nadpis 2"/>
      </w:pPr>
      <w:r>
        <w:rPr>
          <w:rtl w:val="0"/>
        </w:rPr>
        <w:t>POH</w:t>
      </w:r>
      <w:r>
        <w:rPr>
          <w:rtl w:val="0"/>
        </w:rPr>
        <w:t>Á</w:t>
      </w:r>
      <w:r>
        <w:rPr>
          <w:rtl w:val="0"/>
        </w:rPr>
        <w:t>R SLAVOJE PLZE</w:t>
      </w:r>
      <w:r>
        <w:rPr>
          <w:rtl w:val="0"/>
        </w:rPr>
        <w:t>Ň</w:t>
      </w:r>
    </w:p>
    <w:p>
      <w:pPr>
        <w:pStyle w:val="Normální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+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vodu do 12 let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Hlavn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vod spl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uje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nky homologace ranking list  a je za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azen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poh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ru. Samostatn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vod do 12 let spl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uje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nky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homologace.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kony obou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plat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pro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</w:t>
      </w:r>
      <w:r>
        <w:rPr>
          <w:rFonts w:ascii="Arial" w:hAnsi="Arial" w:hint="default"/>
          <w:rtl w:val="0"/>
        </w:rPr>
        <w:t>říč</w:t>
      </w:r>
      <w:r>
        <w:rPr>
          <w:rFonts w:ascii="Arial" w:hAnsi="Arial"/>
          <w:rtl w:val="0"/>
        </w:rPr>
        <w:t>ky i limity pro M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R.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adpis 3"/>
        <w:pBdr>
          <w:top w:val="nil"/>
          <w:left w:val="nil"/>
          <w:bottom w:val="single" w:color="000000" w:sz="4" w:space="0" w:shadow="0" w:frame="0"/>
          <w:right w:val="nil"/>
        </w:pBdr>
        <w:rPr>
          <w:smallCaps w:val="1"/>
        </w:rPr>
      </w:pPr>
      <w:r>
        <w:rPr>
          <w:smallCaps w:val="1"/>
          <w:rtl w:val="0"/>
        </w:rPr>
        <w:t>V</w:t>
      </w:r>
      <w:r>
        <w:rPr>
          <w:smallCaps w:val="1"/>
          <w:rtl w:val="0"/>
        </w:rPr>
        <w:t>š</w:t>
      </w:r>
      <w:r>
        <w:rPr>
          <w:smallCaps w:val="1"/>
          <w:rtl w:val="0"/>
        </w:rPr>
        <w:t>eobecn</w:t>
      </w:r>
      <w:r>
        <w:rPr>
          <w:smallCaps w:val="1"/>
          <w:rtl w:val="0"/>
        </w:rPr>
        <w:t xml:space="preserve">á </w:t>
      </w:r>
      <w:r>
        <w:rPr>
          <w:smallCaps w:val="1"/>
          <w:rtl w:val="0"/>
        </w:rPr>
        <w:t>ustanoven</w:t>
      </w:r>
      <w:r>
        <w:rPr>
          <w:smallCaps w:val="1"/>
          <w:rtl w:val="0"/>
        </w:rPr>
        <w:t>í</w:t>
      </w:r>
    </w:p>
    <w:p>
      <w:pPr>
        <w:pStyle w:val="Normální"/>
        <w:rPr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M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sto kon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  <w:tab/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edisko VL TJ Slavoj na Hracholusk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ehrad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15 km od Plzn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 St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 xml:space="preserve">bro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"http://maps.google.cz/maps/ms?msa=0&amp;msid=101575184659014319577.0004661a0b2fcdaa33bf0&amp;hl=cs&amp;ie=UTF8&amp;t=h&amp;ll=49.806419,13.108063&amp;spn=0.082092,0.222301&amp;z=13%253e"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mapa</w:t>
      </w:r>
      <w:r>
        <w:rPr/>
        <w:fldChar w:fldCharType="end" w:fldLock="0"/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Term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n:</w:t>
        <w:tab/>
        <w:tab/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rFonts w:ascii="Arial" w:hAnsi="Arial"/>
          <w:b w:val="1"/>
          <w:bCs w:val="1"/>
          <w:rtl w:val="0"/>
        </w:rPr>
        <w:t xml:space="preserve">13.08. 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– </w:t>
      </w:r>
      <w:r>
        <w:rPr>
          <w:rStyle w:val="Žádný"/>
          <w:rFonts w:ascii="Arial" w:hAnsi="Arial"/>
          <w:b w:val="1"/>
          <w:bCs w:val="1"/>
          <w:rtl w:val="0"/>
        </w:rPr>
        <w:t>14.07.2024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Kategorie</w:t>
        <w:tab/>
        <w:tab/>
      </w:r>
      <w:r>
        <w:rPr>
          <w:rStyle w:val="Žádný"/>
          <w:rFonts w:ascii="Arial" w:cs="Arial" w:hAnsi="Arial" w:eastAsia="Arial"/>
          <w:rtl w:val="0"/>
        </w:rPr>
        <w:tab/>
        <w:t>mu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i,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eny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ab/>
        <w:t>+ samostatn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 kat. do 12 let  (tr+sl)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Discipl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>ny</w:t>
        <w:tab/>
        <w:tab/>
      </w:r>
      <w:r>
        <w:rPr>
          <w:rStyle w:val="Žádný"/>
          <w:rFonts w:ascii="Arial" w:cs="Arial" w:hAnsi="Arial" w:eastAsia="Arial"/>
          <w:rtl w:val="0"/>
        </w:rPr>
        <w:tab/>
        <w:t>figur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zda, slalom, skok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rtl w:val="0"/>
        </w:rPr>
        <w:t>ů</w:t>
      </w:r>
      <w:r>
        <w:rPr>
          <w:rStyle w:val="Žádný"/>
          <w:rFonts w:ascii="Arial" w:hAnsi="Arial"/>
          <w:b w:val="1"/>
          <w:bCs w:val="1"/>
          <w:rtl w:val="0"/>
        </w:rPr>
        <w:t>b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h z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vodu</w:t>
        <w:tab/>
        <w:tab/>
      </w:r>
      <w:r>
        <w:rPr>
          <w:rStyle w:val="Žádný"/>
          <w:rFonts w:ascii="Arial" w:hAnsi="Arial"/>
          <w:rtl w:val="0"/>
        </w:rPr>
        <w:t>2 kola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hlavn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vodu, 1 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vodu do 12 let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rPr>
          <w:rStyle w:val="Žádný"/>
          <w:rFonts w:ascii="Arial" w:cs="Arial" w:hAnsi="Arial" w:eastAsia="Arial"/>
          <w:i w:val="1"/>
          <w:i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Po</w:t>
      </w:r>
      <w:r>
        <w:rPr>
          <w:rStyle w:val="Žádný"/>
          <w:rFonts w:ascii="Arial" w:hAnsi="Arial" w:hint="default"/>
          <w:b w:val="1"/>
          <w:bCs w:val="1"/>
          <w:rtl w:val="0"/>
        </w:rPr>
        <w:t>čá</w:t>
      </w:r>
      <w:r>
        <w:rPr>
          <w:rStyle w:val="Žádný"/>
          <w:rFonts w:ascii="Arial" w:hAnsi="Arial"/>
          <w:b w:val="1"/>
          <w:bCs w:val="1"/>
          <w:rtl w:val="0"/>
        </w:rPr>
        <w:t>te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rychlosti</w:t>
        <w:tab/>
      </w:r>
      <w:r>
        <w:rPr>
          <w:rStyle w:val="Žádný"/>
          <w:rFonts w:ascii="Arial" w:hAnsi="Arial"/>
          <w:rtl w:val="0"/>
        </w:rPr>
        <w:t>mu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 xml:space="preserve">kategorie </w:t>
      </w:r>
      <w:r>
        <w:rPr>
          <w:rStyle w:val="Žádný"/>
          <w:rFonts w:ascii="Arial" w:hAnsi="Arial"/>
          <w:i w:val="1"/>
          <w:iCs w:val="1"/>
          <w:rtl w:val="0"/>
        </w:rPr>
        <w:t>37 km/h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ab/>
        <w:t>ž</w:t>
      </w:r>
      <w:r>
        <w:rPr>
          <w:rStyle w:val="Žádný"/>
          <w:rFonts w:ascii="Arial" w:hAnsi="Arial"/>
          <w:rtl w:val="0"/>
        </w:rPr>
        <w:t>ensk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 xml:space="preserve">kategorie </w:t>
      </w:r>
      <w:r>
        <w:rPr>
          <w:rStyle w:val="Žádný"/>
          <w:rFonts w:ascii="Arial" w:hAnsi="Arial"/>
          <w:i w:val="1"/>
          <w:iCs w:val="1"/>
          <w:rtl w:val="0"/>
        </w:rPr>
        <w:t>34 km/h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ab/>
        <w:t xml:space="preserve">kategorie do 12 let  </w:t>
      </w:r>
      <w:r>
        <w:rPr>
          <w:rStyle w:val="Žádný"/>
          <w:rFonts w:ascii="Arial" w:hAnsi="Arial"/>
          <w:i w:val="1"/>
          <w:iCs w:val="1"/>
          <w:rtl w:val="0"/>
        </w:rPr>
        <w:t>28 km/h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b w:val="1"/>
          <w:bCs w:val="1"/>
          <w:rtl w:val="0"/>
        </w:rPr>
        <w:t xml:space="preserve">nky </w:t>
      </w:r>
      <w:r>
        <w:rPr>
          <w:rStyle w:val="Žádný"/>
          <w:rFonts w:ascii="Arial" w:hAnsi="Arial" w:hint="default"/>
          <w:b w:val="1"/>
          <w:bCs w:val="1"/>
          <w:rtl w:val="0"/>
        </w:rPr>
        <w:t>úč</w:t>
      </w:r>
      <w:r>
        <w:rPr>
          <w:rStyle w:val="Žádný"/>
          <w:rFonts w:ascii="Arial" w:hAnsi="Arial"/>
          <w:b w:val="1"/>
          <w:bCs w:val="1"/>
          <w:rtl w:val="0"/>
        </w:rPr>
        <w:t>asti</w:t>
      </w:r>
      <w:r>
        <w:rPr>
          <w:rStyle w:val="Žádný"/>
          <w:rFonts w:ascii="Arial" w:cs="Arial" w:hAnsi="Arial" w:eastAsia="Arial"/>
          <w:rtl w:val="0"/>
        </w:rPr>
        <w:tab/>
        <w:t xml:space="preserve">registrace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SVLW pro leto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sez</w:t>
      </w:r>
      <w:r>
        <w:rPr>
          <w:rStyle w:val="Žádný"/>
          <w:rFonts w:ascii="Arial" w:hAnsi="Arial" w:hint="default"/>
          <w:rtl w:val="0"/>
        </w:rPr>
        <w:t>ó</w:t>
      </w:r>
      <w:r>
        <w:rPr>
          <w:rStyle w:val="Žádný"/>
          <w:rFonts w:ascii="Arial" w:hAnsi="Arial"/>
          <w:rtl w:val="0"/>
        </w:rPr>
        <w:t>nu, platn</w:t>
      </w:r>
      <w:r>
        <w:rPr>
          <w:rStyle w:val="Žádný"/>
          <w:rFonts w:ascii="Arial" w:hAnsi="Arial" w:hint="default"/>
          <w:rtl w:val="0"/>
        </w:rPr>
        <w:t xml:space="preserve">á </w:t>
      </w:r>
      <w:r>
        <w:rPr>
          <w:rStyle w:val="Žádný"/>
          <w:rFonts w:ascii="Arial" w:hAnsi="Arial"/>
          <w:rtl w:val="0"/>
        </w:rPr>
        <w:t>l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ka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 xml:space="preserve">á </w:t>
      </w:r>
      <w:r>
        <w:rPr>
          <w:rStyle w:val="Žádný"/>
          <w:rFonts w:ascii="Arial" w:hAnsi="Arial"/>
          <w:rtl w:val="0"/>
        </w:rPr>
        <w:t>prohl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dka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b w:val="1"/>
          <w:bCs w:val="1"/>
        </w:rPr>
        <w:tab/>
      </w:r>
      <w:r>
        <w:rPr>
          <w:rStyle w:val="Žádný"/>
          <w:rFonts w:ascii="Arial" w:hAnsi="Arial"/>
          <w:rtl w:val="0"/>
        </w:rPr>
        <w:t>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nkou </w:t>
      </w:r>
      <w:r>
        <w:rPr>
          <w:rStyle w:val="Žádný"/>
          <w:rFonts w:ascii="Arial" w:hAnsi="Arial" w:hint="default"/>
          <w:rtl w:val="0"/>
        </w:rPr>
        <w:t>úč</w:t>
      </w:r>
      <w:r>
        <w:rPr>
          <w:rStyle w:val="Žádný"/>
          <w:rFonts w:ascii="Arial" w:hAnsi="Arial"/>
          <w:rtl w:val="0"/>
        </w:rPr>
        <w:t>asti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ve figur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 odevzd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rozpisu 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zdy.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Hodnocen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  <w:tab/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ci hlavn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vodu budou startovat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jedn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>kategorii, vyhodnocen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ad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bude podle kombina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bod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ihl</w:t>
      </w:r>
      <w:r>
        <w:rPr>
          <w:rStyle w:val="Žádný"/>
          <w:rFonts w:ascii="Arial" w:hAnsi="Arial" w:hint="default"/>
          <w:b w:val="1"/>
          <w:bCs w:val="1"/>
          <w:rtl w:val="0"/>
        </w:rPr>
        <w:t>áš</w:t>
      </w:r>
      <w:r>
        <w:rPr>
          <w:rStyle w:val="Žádný"/>
          <w:rFonts w:ascii="Arial" w:hAnsi="Arial"/>
          <w:b w:val="1"/>
          <w:bCs w:val="1"/>
          <w:rtl w:val="0"/>
        </w:rPr>
        <w:t>ky</w:t>
      </w:r>
      <w:r>
        <w:rPr>
          <w:rStyle w:val="Žádný"/>
          <w:rFonts w:ascii="Arial" w:cs="Arial" w:hAnsi="Arial" w:eastAsia="Arial"/>
          <w:rtl w:val="0"/>
        </w:rPr>
        <w:tab/>
        <w:t>do  10.7.2024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ednictv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ems.iwwf.sport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Startovn</w:t>
      </w:r>
      <w:r>
        <w:rPr>
          <w:rStyle w:val="Žádný"/>
          <w:rFonts w:ascii="Arial" w:hAnsi="Arial" w:hint="default"/>
          <w:b w:val="1"/>
          <w:bCs w:val="1"/>
          <w:rtl w:val="0"/>
        </w:rPr>
        <w:t>é</w:t>
      </w:r>
      <w:r>
        <w:rPr>
          <w:rStyle w:val="Žádný"/>
          <w:rFonts w:ascii="Arial" w:cs="Arial" w:hAnsi="Arial" w:eastAsia="Arial"/>
          <w:rtl w:val="0"/>
        </w:rPr>
        <w:tab/>
        <w:t>700K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dou discipl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nu v hlavn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</w:t>
      </w:r>
      <w:r>
        <w:rPr>
          <w:rStyle w:val="Žádný"/>
          <w:rFonts w:ascii="Arial" w:hAnsi="Arial" w:hint="default"/>
          <w:rtl w:val="0"/>
        </w:rPr>
        <w:t>ě</w:t>
      </w:r>
    </w:p>
    <w:p>
      <w:pPr>
        <w:pStyle w:val="Normální"/>
        <w:ind w:left="2832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300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dou discipl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nu v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do 12 let</w:t>
      </w:r>
    </w:p>
    <w:p>
      <w:pPr>
        <w:pStyle w:val="Normální"/>
        <w:ind w:left="2832" w:firstLine="0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Tr</w:t>
      </w:r>
      <w:r>
        <w:rPr>
          <w:rStyle w:val="Žádný"/>
          <w:rFonts w:ascii="Arial" w:hAnsi="Arial" w:hint="default"/>
          <w:b w:val="1"/>
          <w:bCs w:val="1"/>
          <w:rtl w:val="0"/>
        </w:rPr>
        <w:t>é</w:t>
      </w:r>
      <w:r>
        <w:rPr>
          <w:rStyle w:val="Žádný"/>
          <w:rFonts w:ascii="Arial" w:hAnsi="Arial"/>
          <w:b w:val="1"/>
          <w:bCs w:val="1"/>
          <w:rtl w:val="0"/>
        </w:rPr>
        <w:t>nink</w:t>
      </w:r>
      <w:r>
        <w:rPr>
          <w:rStyle w:val="Žádný"/>
        </w:rPr>
        <w:tab/>
        <w:tab/>
        <w:tab/>
      </w:r>
      <w:r>
        <w:rPr>
          <w:rStyle w:val="Žádný"/>
          <w:rFonts w:ascii="Arial" w:hAnsi="Arial"/>
          <w:rtl w:val="0"/>
        </w:rPr>
        <w:t>Po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edchoz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35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/ min.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Ubytov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 </w:t>
        <w:tab/>
        <w:t>ve vlastn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stanech ve 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edisku nebo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chatk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Tanskempu (na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klady, nezaji</w:t>
      </w:r>
      <w:r>
        <w:rPr>
          <w:rStyle w:val="Žádný"/>
          <w:rFonts w:ascii="Arial" w:hAnsi="Arial" w:hint="default"/>
          <w:rtl w:val="0"/>
        </w:rPr>
        <w:t>šť</w:t>
      </w:r>
      <w:r>
        <w:rPr>
          <w:rStyle w:val="Žádný"/>
          <w:rFonts w:ascii="Arial" w:hAnsi="Arial"/>
          <w:rtl w:val="0"/>
        </w:rPr>
        <w:t>uje po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adatel)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</w:t>
        <w:tab/>
        <w:t>Ubytov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kempu je nutn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>zajistit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edem </w:t>
      </w:r>
      <w:r>
        <w:rPr>
          <w:rStyle w:val="Žádný"/>
          <w:rFonts w:ascii="Arial" w:hAnsi="Arial" w:hint="default"/>
          <w:rtl w:val="0"/>
        </w:rPr>
        <w:t xml:space="preserve">– </w:t>
      </w:r>
      <w:r>
        <w:rPr>
          <w:rStyle w:val="Žádný"/>
          <w:rFonts w:ascii="Arial" w:hAnsi="Arial"/>
          <w:rtl w:val="0"/>
        </w:rPr>
        <w:t>kontakt: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>Transkemp Hracholusky, tel.: 377914242</w:t>
      </w:r>
    </w:p>
    <w:p>
      <w:pPr>
        <w:pStyle w:val="Normální"/>
        <w:ind w:left="2832" w:hanging="2832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ind w:left="2832" w:hanging="2832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Stravov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cs="Arial" w:hAnsi="Arial" w:eastAsia="Arial"/>
          <w:rtl w:val="0"/>
        </w:rPr>
        <w:tab/>
        <w:t>na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klady, ve 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edisku je bufet,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ilehl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m kempu je prodejna a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kolik restaurac</w:t>
      </w:r>
      <w:r>
        <w:rPr>
          <w:rStyle w:val="Žádný"/>
          <w:rFonts w:ascii="Arial" w:hAnsi="Arial" w:hint="default"/>
          <w:rtl w:val="0"/>
        </w:rPr>
        <w:t>í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Cestovn</w:t>
      </w:r>
      <w:r>
        <w:rPr>
          <w:rStyle w:val="Žádný"/>
          <w:rFonts w:ascii="Arial" w:hAnsi="Arial" w:hint="default"/>
          <w:b w:val="1"/>
          <w:bCs w:val="1"/>
          <w:rtl w:val="0"/>
        </w:rPr>
        <w:t>é</w:t>
        <w:tab/>
      </w:r>
      <w:r>
        <w:rPr>
          <w:rStyle w:val="Žádný"/>
          <w:rFonts w:ascii="Arial" w:cs="Arial" w:hAnsi="Arial" w:eastAsia="Arial"/>
          <w:rtl w:val="0"/>
        </w:rPr>
        <w:tab/>
        <w:tab/>
        <w:t>na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adpis 3"/>
        <w:pBdr>
          <w:top w:val="nil"/>
          <w:left w:val="nil"/>
          <w:bottom w:val="single" w:color="000000" w:sz="4" w:space="0" w:shadow="0" w:frame="0"/>
          <w:right w:val="nil"/>
        </w:pBdr>
        <w:rPr>
          <w:rStyle w:val="Žádný"/>
          <w:smallCaps w:val="1"/>
        </w:rPr>
      </w:pPr>
      <w:r>
        <w:rPr>
          <w:rStyle w:val="Žádný"/>
          <w:smallCaps w:val="1"/>
          <w:rtl w:val="0"/>
        </w:rPr>
        <w:t>Technick</w:t>
      </w:r>
      <w:r>
        <w:rPr>
          <w:rStyle w:val="Žádný"/>
          <w:smallCaps w:val="1"/>
          <w:rtl w:val="0"/>
        </w:rPr>
        <w:t xml:space="preserve">á </w:t>
      </w:r>
      <w:r>
        <w:rPr>
          <w:rStyle w:val="Žádný"/>
          <w:smallCaps w:val="1"/>
          <w:rtl w:val="0"/>
        </w:rPr>
        <w:t>ustanoven</w:t>
      </w:r>
      <w:r>
        <w:rPr>
          <w:rStyle w:val="Žádný"/>
          <w:smallCaps w:val="1"/>
          <w:rtl w:val="0"/>
        </w:rPr>
        <w:t>í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Ta</w:t>
      </w:r>
      <w:r>
        <w:rPr>
          <w:rStyle w:val="Žádný"/>
          <w:rFonts w:ascii="Arial" w:hAnsi="Arial" w:hint="default"/>
          <w:b w:val="1"/>
          <w:bCs w:val="1"/>
          <w:rtl w:val="0"/>
        </w:rPr>
        <w:t>ž</w:t>
      </w:r>
      <w:r>
        <w:rPr>
          <w:rStyle w:val="Žádný"/>
          <w:rFonts w:ascii="Arial" w:hAnsi="Arial"/>
          <w:b w:val="1"/>
          <w:bC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</w:rPr>
        <w:t>ý č</w:t>
      </w:r>
      <w:r>
        <w:rPr>
          <w:rStyle w:val="Žádný"/>
          <w:rFonts w:ascii="Arial" w:hAnsi="Arial"/>
          <w:b w:val="1"/>
          <w:bCs w:val="1"/>
          <w:rtl w:val="0"/>
        </w:rPr>
        <w:t>lun</w:t>
        <w:tab/>
        <w:tab/>
      </w:r>
      <w:r>
        <w:rPr>
          <w:rStyle w:val="Žádný"/>
          <w:rFonts w:ascii="Arial" w:cs="Arial" w:hAnsi="Arial" w:eastAsia="Arial"/>
          <w:rtl w:val="0"/>
        </w:rPr>
        <w:tab/>
        <w:t>Correct Craft Ski Nautiqe,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Bezpe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nostn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opat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</w:rPr>
        <w:t>í</w:t>
      </w:r>
      <w:r>
        <w:rPr>
          <w:rStyle w:val="Žádný"/>
          <w:rFonts w:ascii="Arial" w:cs="Arial" w:hAnsi="Arial" w:eastAsia="Arial"/>
          <w:rtl w:val="0"/>
        </w:rPr>
        <w:tab/>
        <w:t xml:space="preserve">dle Pravidel a OP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SVL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Homologace</w:t>
        <w:tab/>
        <w:tab/>
        <w:t xml:space="preserve">Ranking list </w:t>
      </w:r>
      <w:r>
        <w:rPr>
          <w:rStyle w:val="Žádný"/>
          <w:rFonts w:ascii="Arial" w:hAnsi="Arial"/>
          <w:rtl w:val="0"/>
        </w:rPr>
        <w:t>hlavn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vod do 12 let</w:t>
      </w:r>
    </w:p>
    <w:p>
      <w:pPr>
        <w:pStyle w:val="Základní text odsazený"/>
      </w:pPr>
      <w:r>
        <w:rPr>
          <w:rStyle w:val="Žádný"/>
          <w:rtl w:val="0"/>
        </w:rPr>
        <w:t>Na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vod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lze z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skat limit na v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echny mistrovsk</w:t>
      </w:r>
      <w:r>
        <w:rPr>
          <w:rStyle w:val="Žádný"/>
          <w:rtl w:val="0"/>
        </w:rPr>
        <w:t xml:space="preserve">é </w:t>
      </w:r>
      <w:r>
        <w:rPr>
          <w:rStyle w:val="Žádný"/>
          <w:rtl w:val="0"/>
        </w:rPr>
        <w:t>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vody 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R .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  <w:smallCaps w:val="1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rPr>
          <w:rStyle w:val="Žádný"/>
          <w:rFonts w:ascii="Arial" w:cs="Arial" w:hAnsi="Arial" w:eastAsia="Arial"/>
          <w:b w:val="1"/>
          <w:bCs w:val="1"/>
          <w:smallCaps w:val="1"/>
        </w:rPr>
      </w:pP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asov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 xml:space="preserve">ý 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program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tek 12.7.</w:t>
        <w:tab/>
      </w:r>
      <w:r>
        <w:rPr>
          <w:rStyle w:val="Žádný"/>
          <w:rFonts w:ascii="Arial" w:cs="Arial" w:hAnsi="Arial" w:eastAsia="Arial"/>
          <w:rtl w:val="0"/>
        </w:rPr>
        <w:tab/>
        <w:t xml:space="preserve">08:00 </w:t>
      </w:r>
      <w:r>
        <w:rPr>
          <w:rStyle w:val="Žádný"/>
          <w:rFonts w:ascii="Arial" w:hAnsi="Arial" w:hint="default"/>
          <w:rtl w:val="0"/>
        </w:rPr>
        <w:t xml:space="preserve">– </w:t>
      </w:r>
      <w:r>
        <w:rPr>
          <w:rStyle w:val="Žádný"/>
          <w:rFonts w:ascii="Arial" w:hAnsi="Arial"/>
          <w:rtl w:val="0"/>
        </w:rPr>
        <w:t>19:00</w:t>
        <w:tab/>
        <w:t>tr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nink dle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vky</w:t>
      </w:r>
    </w:p>
    <w:p>
      <w:pPr>
        <w:pStyle w:val="Normální"/>
        <w:ind w:left="1416" w:firstLine="708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17:00</w:t>
        <w:tab/>
        <w:t>-  19:00</w:t>
        <w:tab/>
        <w:t>prezentace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>20:00</w:t>
        <w:tab/>
        <w:tab/>
        <w:tab/>
        <w:t>porada vedouc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dru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stev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>20:30</w:t>
        <w:tab/>
        <w:tab/>
        <w:tab/>
        <w:t>porada rozhod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ch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Sobota 13.7.</w:t>
      </w:r>
      <w:r>
        <w:rPr>
          <w:rStyle w:val="Žádný"/>
          <w:rFonts w:ascii="Arial" w:cs="Arial" w:hAnsi="Arial" w:eastAsia="Arial"/>
          <w:rtl w:val="0"/>
        </w:rPr>
        <w:tab/>
        <w:tab/>
        <w:t>08:30</w:t>
        <w:tab/>
        <w:tab/>
        <w:tab/>
        <w:t xml:space="preserve">slalom 1. Kolo+ slalom do 12 let 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  <w:rtl w:val="0"/>
        </w:rPr>
        <w:tab/>
        <w:tab/>
        <w:tab/>
        <w:tab/>
        <w:tab/>
        <w:tab/>
        <w:t xml:space="preserve">slalom 2. kolo </w:t>
      </w:r>
    </w:p>
    <w:p>
      <w:pPr>
        <w:pStyle w:val="Normální"/>
        <w:ind w:left="3540" w:firstLine="708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skok 1. + 2. kolo 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</w:rPr>
        <w:tab/>
        <w:tab/>
        <w:tab/>
        <w:tab/>
        <w:tab/>
        <w:tab/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Ned</w:t>
      </w:r>
      <w:r>
        <w:rPr>
          <w:rStyle w:val="Žádný"/>
          <w:rFonts w:ascii="Arial" w:hAnsi="Arial" w:hint="default"/>
          <w:b w:val="1"/>
          <w:bC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rtl w:val="0"/>
        </w:rPr>
        <w:t>le 14.7.</w:t>
      </w:r>
      <w:r>
        <w:rPr>
          <w:rStyle w:val="Žádný"/>
          <w:rFonts w:ascii="Arial" w:cs="Arial" w:hAnsi="Arial" w:eastAsia="Arial"/>
          <w:rtl w:val="0"/>
        </w:rPr>
        <w:tab/>
        <w:tab/>
        <w:t>08:30</w:t>
        <w:tab/>
        <w:tab/>
        <w:tab/>
        <w:t>triky 1. Kolo + triky do 12 let</w:t>
      </w:r>
    </w:p>
    <w:p>
      <w:pPr>
        <w:pStyle w:val="Normální"/>
        <w:ind w:left="3540" w:firstLine="708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triky 2. Kolo </w:t>
      </w:r>
    </w:p>
    <w:p>
      <w:pPr>
        <w:pStyle w:val="Normální"/>
        <w:ind w:left="1416" w:firstLine="708"/>
        <w:rPr>
          <w:rStyle w:val="Žádný"/>
          <w:rFonts w:ascii="Arial" w:cs="Arial" w:hAnsi="Arial" w:eastAsia="Arial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</w:rPr>
        <w:tab/>
        <w:tab/>
        <w:tab/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program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dohody s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vedouc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mi dru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stev upraven podle organiza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nebo pov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trnostn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nek.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rPr>
          <w:rStyle w:val="Žádný"/>
          <w:rFonts w:ascii="Arial" w:cs="Arial" w:hAnsi="Arial" w:eastAsia="Arial"/>
          <w:b w:val="1"/>
          <w:bCs w:val="1"/>
          <w:smallCaps w:val="1"/>
        </w:rPr>
      </w:pPr>
      <w:r>
        <w:rPr>
          <w:rStyle w:val="Žádný"/>
          <w:rFonts w:ascii="Arial" w:hAnsi="Arial"/>
          <w:b w:val="1"/>
          <w:bCs w:val="1"/>
          <w:smallCaps w:val="1"/>
          <w:rtl w:val="0"/>
        </w:rPr>
        <w:t>Person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ln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zaji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>š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t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>ě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smallCaps w:val="1"/>
          <w:rtl w:val="0"/>
        </w:rPr>
        <w:t>vodu</w:t>
      </w:r>
    </w:p>
    <w:p>
      <w:pPr>
        <w:pStyle w:val="Normální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editel z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vodu</w:t>
        <w:tab/>
        <w:tab/>
      </w:r>
      <w:r>
        <w:rPr>
          <w:rStyle w:val="Žádný"/>
          <w:rFonts w:ascii="Arial" w:hAnsi="Arial"/>
          <w:rtl w:val="0"/>
        </w:rPr>
        <w:t>Stanislav Eyer</w:t>
        <w:tab/>
        <w:tab/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Bezpe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nost provozu</w:t>
      </w:r>
      <w:r>
        <w:rPr>
          <w:rStyle w:val="Žádný"/>
          <w:rFonts w:ascii="Arial" w:hAnsi="Arial"/>
          <w:rtl w:val="0"/>
        </w:rPr>
        <w:t xml:space="preserve"> </w:t>
        <w:tab/>
        <w:t>Martin Lang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Hlavn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rozhod</w:t>
      </w:r>
      <w:r>
        <w:rPr>
          <w:rStyle w:val="Žádný"/>
          <w:rFonts w:ascii="Arial" w:hAnsi="Arial" w:hint="default"/>
          <w:b w:val="1"/>
          <w:bCs w:val="1"/>
          <w:rtl w:val="0"/>
        </w:rPr>
        <w:t>čí</w:t>
        <w:tab/>
        <w:tab/>
      </w:r>
      <w:r>
        <w:rPr>
          <w:rStyle w:val="Žádný"/>
          <w:rFonts w:ascii="Arial" w:hAnsi="Arial"/>
          <w:rtl w:val="0"/>
        </w:rPr>
        <w:t>Zden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 Ne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Homolog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tor</w:t>
        <w:tab/>
        <w:tab/>
      </w:r>
      <w:r>
        <w:rPr>
          <w:rStyle w:val="Žádný"/>
          <w:rFonts w:ascii="Arial" w:hAnsi="Arial"/>
          <w:rtl w:val="0"/>
        </w:rPr>
        <w:t>Luk</w:t>
      </w:r>
      <w:r>
        <w:rPr>
          <w:rStyle w:val="Žádný"/>
          <w:rFonts w:ascii="Arial" w:hAnsi="Arial" w:hint="default"/>
          <w:rtl w:val="0"/>
        </w:rPr>
        <w:t xml:space="preserve">áš </w:t>
      </w:r>
      <w:r>
        <w:rPr>
          <w:rStyle w:val="Žádný"/>
          <w:rFonts w:ascii="Arial" w:hAnsi="Arial"/>
          <w:rtl w:val="0"/>
        </w:rPr>
        <w:t>Ho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k</w:t>
      </w:r>
      <w:r>
        <w:rPr>
          <w:rStyle w:val="Žádný"/>
          <w:rFonts w:ascii="Arial" w:hAnsi="Arial" w:hint="default"/>
          <w:rtl w:val="0"/>
        </w:rPr>
        <w:t xml:space="preserve">ý </w:t>
      </w:r>
    </w:p>
    <w:p>
      <w:pPr>
        <w:pStyle w:val="Normální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</w:rPr>
        <w:t>Kalkul</w:t>
      </w:r>
      <w:r>
        <w:rPr>
          <w:rStyle w:val="Žádný"/>
          <w:rFonts w:ascii="Arial" w:hAnsi="Arial" w:hint="default"/>
          <w:b w:val="1"/>
          <w:bCs w:val="1"/>
          <w:rtl w:val="0"/>
        </w:rPr>
        <w:t>á</w:t>
      </w:r>
      <w:r>
        <w:rPr>
          <w:rStyle w:val="Žádný"/>
          <w:rFonts w:ascii="Arial" w:hAnsi="Arial"/>
          <w:b w:val="1"/>
          <w:bCs w:val="1"/>
          <w:rtl w:val="0"/>
        </w:rPr>
        <w:t>tor</w:t>
        <w:tab/>
        <w:tab/>
        <w:tab/>
      </w:r>
      <w:r>
        <w:rPr>
          <w:rStyle w:val="Žádný"/>
          <w:rFonts w:ascii="Arial" w:hAnsi="Arial"/>
          <w:rtl w:val="0"/>
        </w:rPr>
        <w:t>Hana Theer 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tkov</w:t>
      </w:r>
      <w:r>
        <w:rPr>
          <w:rStyle w:val="Žádný"/>
          <w:rFonts w:ascii="Arial" w:hAnsi="Arial" w:hint="default"/>
          <w:rtl w:val="0"/>
        </w:rPr>
        <w:t>á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</w:pPr>
      <w:r>
        <w:rPr>
          <w:rStyle w:val="Žádný"/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0"/>
      <w:szCs w:val="5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Základní text odsazený">
    <w:name w:val="Základní text odsazený"/>
    <w:next w:val="Základní text odsazen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2" w:right="0" w:firstLine="3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